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382D6" w14:textId="77777777" w:rsidR="00B81B06" w:rsidRDefault="00B81B06" w:rsidP="00B81B06">
      <w:pPr>
        <w:jc w:val="center"/>
        <w:rPr>
          <w:rFonts w:ascii="Garamond" w:hAnsi="Garamond"/>
          <w:sz w:val="22"/>
          <w:szCs w:val="22"/>
        </w:rPr>
      </w:pPr>
    </w:p>
    <w:p w14:paraId="3F3F2655" w14:textId="77777777" w:rsidR="00B81B06" w:rsidRDefault="00B81B06" w:rsidP="00B81B06">
      <w:pPr>
        <w:jc w:val="center"/>
        <w:rPr>
          <w:rFonts w:ascii="Garamond" w:hAnsi="Garamond"/>
          <w:b/>
          <w:sz w:val="22"/>
          <w:szCs w:val="22"/>
        </w:rPr>
      </w:pPr>
    </w:p>
    <w:p w14:paraId="74AE5581" w14:textId="798C73CB" w:rsidR="00B81B06" w:rsidRDefault="00B81B06" w:rsidP="00B81B06">
      <w:pPr>
        <w:pStyle w:val="Title"/>
        <w:rPr>
          <w:rFonts w:ascii="Stag Sans" w:hAnsi="Stag Sans"/>
          <w:color w:val="ED7D31" w:themeColor="accent2"/>
        </w:rPr>
      </w:pPr>
      <w:r>
        <w:rPr>
          <w:rFonts w:ascii="Stag Sans" w:hAnsi="Stag Sans"/>
          <w:color w:val="ED7D31" w:themeColor="accent2"/>
        </w:rPr>
        <w:t>Job Description: Op</w:t>
      </w:r>
      <w:r w:rsidR="005877D7">
        <w:rPr>
          <w:rFonts w:ascii="Stag Sans" w:hAnsi="Stag Sans"/>
          <w:color w:val="ED7D31" w:themeColor="accent2"/>
        </w:rPr>
        <w:t>erations</w:t>
      </w:r>
      <w:r>
        <w:rPr>
          <w:rFonts w:ascii="Stag Sans" w:hAnsi="Stag Sans"/>
          <w:color w:val="ED7D31" w:themeColor="accent2"/>
        </w:rPr>
        <w:t xml:space="preserve"> Associate</w:t>
      </w:r>
    </w:p>
    <w:p w14:paraId="7E8F819C" w14:textId="1ED02B35" w:rsidR="00B81B06" w:rsidRDefault="005877D7" w:rsidP="00B81B06">
      <w:pPr>
        <w:rPr>
          <w:rFonts w:ascii="Stag Sans" w:hAnsi="Stag Sans"/>
          <w:b/>
          <w:sz w:val="23"/>
          <w:szCs w:val="23"/>
        </w:rPr>
      </w:pPr>
      <w:r>
        <w:rPr>
          <w:rStyle w:val="SubtitleChar"/>
          <w:rFonts w:eastAsiaTheme="majorEastAsia"/>
        </w:rPr>
        <w:t xml:space="preserve">May </w:t>
      </w:r>
      <w:r w:rsidR="00B81B06">
        <w:rPr>
          <w:rStyle w:val="SubtitleChar"/>
          <w:rFonts w:eastAsiaTheme="majorEastAsia"/>
        </w:rPr>
        <w:t>2020</w:t>
      </w:r>
      <w:r w:rsidR="00B81B06">
        <w:rPr>
          <w:rStyle w:val="SubtitleChar"/>
          <w:rFonts w:eastAsiaTheme="majorEastAsia"/>
        </w:rPr>
        <w:br/>
      </w:r>
    </w:p>
    <w:p w14:paraId="626C39E7" w14:textId="77777777" w:rsidR="00B81B06" w:rsidRDefault="00B81B06" w:rsidP="00B81B06">
      <w:pPr>
        <w:pStyle w:val="Heading2"/>
        <w:rPr>
          <w:rFonts w:ascii="Stag Sans" w:hAnsi="Stag Sans"/>
          <w:b/>
          <w:sz w:val="32"/>
          <w:szCs w:val="32"/>
        </w:rPr>
      </w:pPr>
      <w:r>
        <w:rPr>
          <w:rFonts w:ascii="Stag Sans" w:hAnsi="Stag Sans"/>
          <w:b/>
          <w:sz w:val="32"/>
          <w:szCs w:val="32"/>
        </w:rPr>
        <w:t>Position Description</w:t>
      </w:r>
    </w:p>
    <w:p w14:paraId="6CF6330C" w14:textId="134A6150" w:rsidR="00B81B06" w:rsidRDefault="00B81B06" w:rsidP="00B81B06">
      <w:p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3"/>
          <w:szCs w:val="23"/>
        </w:rPr>
        <w:t>The Op</w:t>
      </w:r>
      <w:r w:rsidR="005877D7">
        <w:rPr>
          <w:rFonts w:ascii="Stag Sans" w:hAnsi="Stag Sans"/>
          <w:sz w:val="23"/>
          <w:szCs w:val="23"/>
        </w:rPr>
        <w:t xml:space="preserve">erations </w:t>
      </w:r>
      <w:r>
        <w:rPr>
          <w:rFonts w:ascii="Stag Sans" w:hAnsi="Stag Sans"/>
          <w:sz w:val="23"/>
          <w:szCs w:val="23"/>
        </w:rPr>
        <w:t xml:space="preserve">Associate serves as the first point of contact at GEO as they are the </w:t>
      </w:r>
      <w:proofErr w:type="gramStart"/>
      <w:r>
        <w:rPr>
          <w:rFonts w:ascii="Stag Sans" w:hAnsi="Stag Sans"/>
          <w:sz w:val="23"/>
          <w:szCs w:val="23"/>
        </w:rPr>
        <w:t>first person</w:t>
      </w:r>
      <w:proofErr w:type="gramEnd"/>
      <w:r>
        <w:rPr>
          <w:rFonts w:ascii="Stag Sans" w:hAnsi="Stag Sans"/>
          <w:sz w:val="23"/>
          <w:szCs w:val="23"/>
        </w:rPr>
        <w:t xml:space="preserve"> guests, members, vendors, and staff encounter when visiting GEO’s DC office or calling in. They work closely with the Operations Specialist and play a critical role in our accounting and finance operations as well as handling office management and information technology. This position will begin by supporting a parental leave and will include significant relationship management and staff support. They will also provide recruitment and hiring support to HR</w:t>
      </w:r>
      <w:r w:rsidR="005877D7">
        <w:rPr>
          <w:rFonts w:ascii="Stag Sans" w:hAnsi="Stag Sans"/>
          <w:sz w:val="23"/>
          <w:szCs w:val="23"/>
        </w:rPr>
        <w:t>; and will run the monthly membership renewal process</w:t>
      </w:r>
      <w:r>
        <w:rPr>
          <w:rFonts w:ascii="Stag Sans" w:hAnsi="Stag Sans"/>
          <w:sz w:val="23"/>
          <w:szCs w:val="23"/>
        </w:rPr>
        <w:t>. The position reports to the Director of Operations.</w:t>
      </w:r>
    </w:p>
    <w:p w14:paraId="3C115549" w14:textId="77777777" w:rsidR="00B81B06" w:rsidRDefault="00B81B06" w:rsidP="00B81B06">
      <w:pPr>
        <w:rPr>
          <w:rFonts w:ascii="Stag Sans" w:hAnsi="Stag Sans"/>
          <w:b/>
          <w:sz w:val="22"/>
          <w:szCs w:val="22"/>
        </w:rPr>
      </w:pPr>
    </w:p>
    <w:p w14:paraId="579F8CF4" w14:textId="77777777" w:rsidR="008B4A1A" w:rsidRDefault="00B81B06" w:rsidP="00B81B06">
      <w:pPr>
        <w:spacing w:after="200" w:line="276" w:lineRule="auto"/>
        <w:contextualSpacing/>
        <w:rPr>
          <w:rFonts w:ascii="Stag Sans" w:hAnsi="Stag Sans"/>
          <w:b/>
          <w:sz w:val="32"/>
          <w:szCs w:val="32"/>
          <w:u w:val="single"/>
        </w:rPr>
      </w:pPr>
      <w:r>
        <w:rPr>
          <w:rFonts w:ascii="Stag Sans" w:hAnsi="Stag Sans"/>
          <w:b/>
          <w:sz w:val="32"/>
          <w:szCs w:val="32"/>
          <w:u w:val="single"/>
        </w:rPr>
        <w:t>Key Responsibilities</w:t>
      </w:r>
    </w:p>
    <w:p w14:paraId="0001AA2A" w14:textId="1F466B40" w:rsidR="00B81B06" w:rsidRDefault="00B81B06" w:rsidP="00B81B06">
      <w:pPr>
        <w:spacing w:after="200" w:line="276" w:lineRule="auto"/>
        <w:contextualSpacing/>
        <w:rPr>
          <w:rFonts w:ascii="Stag Sans" w:hAnsi="Stag Sans"/>
          <w:b/>
          <w:bCs/>
          <w:color w:val="C00000"/>
          <w:sz w:val="23"/>
          <w:szCs w:val="23"/>
        </w:rPr>
      </w:pPr>
      <w:r>
        <w:rPr>
          <w:rFonts w:ascii="Stag Sans" w:hAnsi="Stag Sans"/>
          <w:b/>
          <w:sz w:val="32"/>
          <w:szCs w:val="32"/>
          <w:u w:val="single"/>
        </w:rPr>
        <w:br/>
      </w:r>
      <w:r w:rsidRPr="008B4A1A">
        <w:rPr>
          <w:rFonts w:ascii="Stag Sans" w:hAnsi="Stag Sans"/>
          <w:b/>
          <w:bCs/>
          <w:color w:val="C00000"/>
          <w:sz w:val="23"/>
          <w:szCs w:val="23"/>
        </w:rPr>
        <w:t>Accounting, Finance, and Revenue</w:t>
      </w:r>
    </w:p>
    <w:p w14:paraId="6B8D381C" w14:textId="77777777" w:rsidR="008B4A1A" w:rsidRPr="008B4A1A" w:rsidRDefault="008B4A1A" w:rsidP="00B81B06">
      <w:pPr>
        <w:spacing w:after="200" w:line="276" w:lineRule="auto"/>
        <w:contextualSpacing/>
        <w:rPr>
          <w:rFonts w:ascii="Stag Sans" w:hAnsi="Stag Sans"/>
          <w:b/>
          <w:bCs/>
          <w:i/>
          <w:iCs/>
          <w:sz w:val="23"/>
          <w:szCs w:val="23"/>
        </w:rPr>
      </w:pPr>
    </w:p>
    <w:p w14:paraId="5AE9BC29" w14:textId="77777777" w:rsidR="00B81B06" w:rsidRDefault="00B81B06" w:rsidP="00B81B06">
      <w:pPr>
        <w:numPr>
          <w:ilvl w:val="0"/>
          <w:numId w:val="14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2"/>
          <w:szCs w:val="22"/>
        </w:rPr>
        <w:t>Assists with A/R and A/P</w:t>
      </w:r>
    </w:p>
    <w:p w14:paraId="53E465DC" w14:textId="77777777" w:rsidR="00B81B06" w:rsidRDefault="00B81B06" w:rsidP="00B81B06">
      <w:pPr>
        <w:pStyle w:val="ListParagraph"/>
        <w:ind w:left="1080"/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t>A typical day of AR/AP might include:</w:t>
      </w:r>
    </w:p>
    <w:p w14:paraId="6D3F4AC3" w14:textId="77777777" w:rsidR="00B81B06" w:rsidRDefault="00B81B06" w:rsidP="000B1F57">
      <w:pPr>
        <w:pStyle w:val="ListParagraph"/>
        <w:numPr>
          <w:ilvl w:val="0"/>
          <w:numId w:val="15"/>
        </w:numPr>
        <w:ind w:left="1440"/>
        <w:rPr>
          <w:rFonts w:ascii="Stag Sans" w:hAnsi="Stag Sans"/>
          <w:sz w:val="22"/>
          <w:szCs w:val="22"/>
        </w:rPr>
      </w:pPr>
      <w:r w:rsidRPr="00B81B06">
        <w:rPr>
          <w:rFonts w:ascii="Stag Sans" w:hAnsi="Stag Sans"/>
          <w:sz w:val="22"/>
          <w:szCs w:val="22"/>
        </w:rPr>
        <w:t>recording and copying revenue checks</w:t>
      </w:r>
    </w:p>
    <w:p w14:paraId="17C58073" w14:textId="63D7EA2A" w:rsidR="00B81B06" w:rsidRPr="00B81B06" w:rsidRDefault="00B81B06" w:rsidP="000B1F57">
      <w:pPr>
        <w:pStyle w:val="ListParagraph"/>
        <w:numPr>
          <w:ilvl w:val="0"/>
          <w:numId w:val="15"/>
        </w:numPr>
        <w:ind w:left="1440"/>
        <w:rPr>
          <w:rFonts w:ascii="Stag Sans" w:hAnsi="Stag Sans"/>
          <w:sz w:val="22"/>
          <w:szCs w:val="22"/>
        </w:rPr>
      </w:pPr>
      <w:r w:rsidRPr="00B81B06">
        <w:rPr>
          <w:rFonts w:ascii="Stag Sans" w:hAnsi="Stag Sans"/>
          <w:sz w:val="22"/>
          <w:szCs w:val="22"/>
        </w:rPr>
        <w:t>retrieving mail, then routing bills to the appropriate coder</w:t>
      </w:r>
    </w:p>
    <w:p w14:paraId="0EDD7746" w14:textId="77777777" w:rsidR="00B81B06" w:rsidRDefault="00B81B06" w:rsidP="00B81B06">
      <w:pPr>
        <w:pStyle w:val="ListParagraph"/>
        <w:numPr>
          <w:ilvl w:val="0"/>
          <w:numId w:val="15"/>
        </w:numPr>
        <w:ind w:left="1440"/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t xml:space="preserve">submitting and processing regular admin bills in Bill.com </w:t>
      </w:r>
    </w:p>
    <w:p w14:paraId="61357472" w14:textId="77777777" w:rsidR="00B81B06" w:rsidRDefault="00B81B06" w:rsidP="00B81B06">
      <w:pPr>
        <w:pStyle w:val="ListParagraph"/>
        <w:numPr>
          <w:ilvl w:val="0"/>
          <w:numId w:val="15"/>
        </w:numPr>
        <w:ind w:left="1440"/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t>receiving contracts, W9s and saving on S drive/Bill.com; creating and maintaining accurate electronic vendor files</w:t>
      </w:r>
    </w:p>
    <w:p w14:paraId="30DB90AF" w14:textId="77777777" w:rsidR="00B81B06" w:rsidRPr="00B81B06" w:rsidRDefault="00B81B06" w:rsidP="00B81B06">
      <w:pPr>
        <w:numPr>
          <w:ilvl w:val="0"/>
          <w:numId w:val="14"/>
        </w:numPr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3"/>
          <w:szCs w:val="23"/>
        </w:rPr>
        <w:t>Facilitate staff’s monthly credit card reconciliation, setting the schedule, working to ensure all staff expense reports are completed on time, with proper receipts and coded correctly</w:t>
      </w:r>
    </w:p>
    <w:p w14:paraId="14490620" w14:textId="5E6770C9" w:rsidR="00B81B06" w:rsidRDefault="00B81B06" w:rsidP="00B81B06">
      <w:pPr>
        <w:numPr>
          <w:ilvl w:val="0"/>
          <w:numId w:val="14"/>
        </w:numPr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3"/>
          <w:szCs w:val="23"/>
        </w:rPr>
        <w:t>Assist the operations team with month-end reconciliation and audit</w:t>
      </w:r>
    </w:p>
    <w:p w14:paraId="5A99C9D4" w14:textId="77777777" w:rsidR="00B81B06" w:rsidRPr="00B81B06" w:rsidRDefault="00B81B06" w:rsidP="00B81B06">
      <w:pPr>
        <w:pStyle w:val="ListParagraph"/>
        <w:numPr>
          <w:ilvl w:val="0"/>
          <w:numId w:val="17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2"/>
          <w:szCs w:val="22"/>
        </w:rPr>
        <w:t xml:space="preserve">Educate staff on how to navigate accounting systems, assist with coding questions, set and uphold schedule of deadlines and expectations </w:t>
      </w:r>
    </w:p>
    <w:p w14:paraId="4F9767B1" w14:textId="0339C727" w:rsidR="00B81B06" w:rsidRDefault="00B81B06" w:rsidP="00B81B06">
      <w:pPr>
        <w:pStyle w:val="ListParagraph"/>
        <w:numPr>
          <w:ilvl w:val="0"/>
          <w:numId w:val="17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3"/>
          <w:szCs w:val="23"/>
        </w:rPr>
        <w:t>Assist in creating GEO’s annual admin budget</w:t>
      </w:r>
    </w:p>
    <w:p w14:paraId="7E71DA0C" w14:textId="62E769E8" w:rsidR="00B81B06" w:rsidRDefault="00B81B06" w:rsidP="00B81B06">
      <w:pPr>
        <w:pStyle w:val="ListParagraph"/>
        <w:numPr>
          <w:ilvl w:val="0"/>
          <w:numId w:val="19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3"/>
          <w:szCs w:val="23"/>
        </w:rPr>
        <w:t xml:space="preserve">Provide monthly reconciliation support to Revenue team to ensure proper </w:t>
      </w:r>
      <w:r w:rsidR="00E32168">
        <w:rPr>
          <w:rFonts w:ascii="Stag Sans" w:hAnsi="Stag Sans"/>
          <w:sz w:val="23"/>
          <w:szCs w:val="23"/>
        </w:rPr>
        <w:t>backups</w:t>
      </w:r>
      <w:r>
        <w:rPr>
          <w:rFonts w:ascii="Stag Sans" w:hAnsi="Stag Sans"/>
          <w:sz w:val="23"/>
          <w:szCs w:val="23"/>
        </w:rPr>
        <w:t xml:space="preserve"> are available in Salesforce and on S drive for audit 2020</w:t>
      </w:r>
    </w:p>
    <w:p w14:paraId="70C6FC03" w14:textId="77777777" w:rsidR="00B81B06" w:rsidRDefault="00B81B06" w:rsidP="00B81B06">
      <w:pPr>
        <w:rPr>
          <w:rFonts w:ascii="Stag Sans" w:hAnsi="Stag Sans"/>
          <w:sz w:val="23"/>
          <w:szCs w:val="23"/>
        </w:rPr>
      </w:pPr>
    </w:p>
    <w:p w14:paraId="791163AC" w14:textId="77777777" w:rsidR="00B0203F" w:rsidRPr="008B4A1A" w:rsidRDefault="00B81B06" w:rsidP="00B0203F">
      <w:pPr>
        <w:spacing w:line="276" w:lineRule="auto"/>
        <w:contextualSpacing/>
        <w:rPr>
          <w:rFonts w:ascii="Stag Sans" w:hAnsi="Stag Sans"/>
          <w:b/>
          <w:bCs/>
          <w:color w:val="C00000"/>
          <w:sz w:val="23"/>
          <w:szCs w:val="23"/>
        </w:rPr>
      </w:pPr>
      <w:r w:rsidRPr="008B4A1A">
        <w:rPr>
          <w:rFonts w:ascii="Stag Sans" w:hAnsi="Stag Sans"/>
          <w:b/>
          <w:bCs/>
          <w:color w:val="C00000"/>
          <w:sz w:val="22"/>
          <w:szCs w:val="22"/>
        </w:rPr>
        <w:t>Admin</w:t>
      </w:r>
      <w:r w:rsidRPr="008B4A1A">
        <w:rPr>
          <w:rFonts w:ascii="Stag Sans" w:hAnsi="Stag Sans"/>
          <w:b/>
          <w:bCs/>
          <w:color w:val="C00000"/>
          <w:sz w:val="23"/>
          <w:szCs w:val="23"/>
        </w:rPr>
        <w:t>/Office Management/Facilities Management</w:t>
      </w:r>
    </w:p>
    <w:p w14:paraId="780E0D11" w14:textId="77777777" w:rsidR="008B4A1A" w:rsidRDefault="008B4A1A" w:rsidP="008B4A1A">
      <w:pPr>
        <w:pStyle w:val="ListParagraph"/>
        <w:spacing w:after="200" w:line="276" w:lineRule="auto"/>
        <w:rPr>
          <w:rFonts w:ascii="Stag Sans" w:hAnsi="Stag Sans"/>
          <w:sz w:val="22"/>
          <w:szCs w:val="22"/>
        </w:rPr>
      </w:pPr>
    </w:p>
    <w:p w14:paraId="6D6C31CE" w14:textId="23AE7D6A" w:rsidR="00B81B06" w:rsidRPr="00B0203F" w:rsidRDefault="00B81B06" w:rsidP="00B0203F">
      <w:pPr>
        <w:pStyle w:val="ListParagraph"/>
        <w:numPr>
          <w:ilvl w:val="0"/>
          <w:numId w:val="19"/>
        </w:numPr>
        <w:spacing w:after="200" w:line="276" w:lineRule="auto"/>
        <w:rPr>
          <w:rFonts w:ascii="Stag Sans" w:hAnsi="Stag Sans"/>
          <w:sz w:val="22"/>
          <w:szCs w:val="22"/>
        </w:rPr>
      </w:pPr>
      <w:r w:rsidRPr="00B0203F">
        <w:rPr>
          <w:rFonts w:ascii="Stag Sans" w:hAnsi="Stag Sans"/>
          <w:sz w:val="22"/>
          <w:szCs w:val="22"/>
        </w:rPr>
        <w:t>Serve as the first point of contact for GEO, including answering phones, directing inquiries to the appropriate staff person, receiving/routing all mail, packages, deliveries, and notifying lobby attendant and staff of guests and visitors</w:t>
      </w:r>
    </w:p>
    <w:p w14:paraId="6ABFA511" w14:textId="41284120" w:rsidR="00B81B06" w:rsidRDefault="00B81B06" w:rsidP="00B81B06">
      <w:pPr>
        <w:pStyle w:val="ListParagraph"/>
        <w:numPr>
          <w:ilvl w:val="0"/>
          <w:numId w:val="17"/>
        </w:numPr>
        <w:rPr>
          <w:rFonts w:ascii="Stag Sans" w:hAnsi="Stag Sans"/>
          <w:color w:val="7030A0"/>
          <w:sz w:val="22"/>
          <w:szCs w:val="22"/>
        </w:rPr>
      </w:pPr>
      <w:r>
        <w:rPr>
          <w:rFonts w:ascii="Stag Sans" w:hAnsi="Stag Sans"/>
          <w:sz w:val="22"/>
          <w:szCs w:val="22"/>
        </w:rPr>
        <w:t>Manage office administration including inventory and ordering supplies, maintaining desk/IT setups, scheduling staff events; including catering needs for office meetings</w:t>
      </w:r>
    </w:p>
    <w:p w14:paraId="552C797B" w14:textId="77777777" w:rsidR="00B81B06" w:rsidRDefault="00B81B06" w:rsidP="00B81B06">
      <w:pPr>
        <w:pStyle w:val="ListParagraph"/>
        <w:numPr>
          <w:ilvl w:val="0"/>
          <w:numId w:val="17"/>
        </w:numPr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t>Act as a point of contact for external vendors (phone system, security, IT, building etc.)</w:t>
      </w:r>
    </w:p>
    <w:p w14:paraId="79722BF3" w14:textId="77777777" w:rsidR="00B81B06" w:rsidRDefault="00B81B06" w:rsidP="00B81B06">
      <w:pPr>
        <w:pStyle w:val="ListParagraph"/>
        <w:numPr>
          <w:ilvl w:val="0"/>
          <w:numId w:val="17"/>
        </w:numPr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lastRenderedPageBreak/>
        <w:t>Maintain conference rooms including scheduling, inventory, maintaining/updating technology in conference rooms, plus testing and troubleshooting</w:t>
      </w:r>
    </w:p>
    <w:p w14:paraId="07C7ACC0" w14:textId="45E0DC6F" w:rsidR="00B81B06" w:rsidRPr="00B81B06" w:rsidRDefault="00B81B06" w:rsidP="007D596A">
      <w:pPr>
        <w:pStyle w:val="ListParagraph"/>
        <w:numPr>
          <w:ilvl w:val="0"/>
          <w:numId w:val="20"/>
        </w:numPr>
        <w:rPr>
          <w:rFonts w:ascii="Stag Sans" w:hAnsi="Stag Sans"/>
          <w:sz w:val="23"/>
          <w:szCs w:val="23"/>
        </w:rPr>
      </w:pPr>
      <w:r w:rsidRPr="00B81B06">
        <w:rPr>
          <w:rFonts w:ascii="Stag Sans" w:hAnsi="Stag Sans"/>
          <w:sz w:val="22"/>
          <w:szCs w:val="22"/>
        </w:rPr>
        <w:t>Create and maintain user guides for office automation to include educating staff on how to navigate accounting systems, setting and upholding expectations</w:t>
      </w:r>
      <w:r w:rsidRPr="00B81B06">
        <w:rPr>
          <w:rFonts w:ascii="Stag Sans" w:hAnsi="Stag Sans"/>
          <w:sz w:val="22"/>
          <w:szCs w:val="22"/>
        </w:rPr>
        <w:br/>
      </w:r>
      <w:r w:rsidRPr="00B81B06">
        <w:rPr>
          <w:rFonts w:ascii="Stag Sans" w:hAnsi="Stag Sans"/>
          <w:sz w:val="23"/>
          <w:szCs w:val="23"/>
        </w:rPr>
        <w:t>Determine ways to improve overall efficiency of internal systems and best practices</w:t>
      </w:r>
    </w:p>
    <w:p w14:paraId="123AEE8F" w14:textId="77777777" w:rsidR="00B81B06" w:rsidRPr="008B4A1A" w:rsidRDefault="00B81B06" w:rsidP="00B81B06">
      <w:pPr>
        <w:rPr>
          <w:rFonts w:ascii="Stag Sans" w:hAnsi="Stag Sans"/>
          <w:b/>
          <w:bCs/>
          <w:color w:val="C00000"/>
          <w:sz w:val="23"/>
          <w:szCs w:val="23"/>
        </w:rPr>
      </w:pPr>
    </w:p>
    <w:p w14:paraId="79DEAF40" w14:textId="77777777" w:rsidR="00B81B06" w:rsidRPr="008B4A1A" w:rsidRDefault="00B81B06" w:rsidP="00B81B06">
      <w:pPr>
        <w:rPr>
          <w:rFonts w:ascii="Stag Sans" w:hAnsi="Stag Sans"/>
          <w:b/>
          <w:bCs/>
          <w:color w:val="C00000"/>
          <w:sz w:val="23"/>
          <w:szCs w:val="23"/>
        </w:rPr>
      </w:pPr>
      <w:r w:rsidRPr="008B4A1A">
        <w:rPr>
          <w:rFonts w:ascii="Stag Sans" w:hAnsi="Stag Sans"/>
          <w:b/>
          <w:bCs/>
          <w:color w:val="C00000"/>
          <w:sz w:val="23"/>
          <w:szCs w:val="23"/>
        </w:rPr>
        <w:t>HR</w:t>
      </w:r>
    </w:p>
    <w:p w14:paraId="4E03E1D4" w14:textId="77777777" w:rsidR="00B81B06" w:rsidRDefault="00B81B06" w:rsidP="00A35B34">
      <w:pPr>
        <w:pStyle w:val="ListParagraph"/>
        <w:numPr>
          <w:ilvl w:val="0"/>
          <w:numId w:val="20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3"/>
          <w:szCs w:val="23"/>
        </w:rPr>
        <w:t>Assist the Director of People and Culture and Operations Specialist in scheduling and planning the orientation, training, and desk/IT set up of new hires ad interns.</w:t>
      </w:r>
    </w:p>
    <w:p w14:paraId="2175F949" w14:textId="4B2E65CA" w:rsidR="00B81B06" w:rsidRPr="00B81B06" w:rsidRDefault="00B81B06" w:rsidP="00A35B34">
      <w:pPr>
        <w:pStyle w:val="ListParagraph"/>
        <w:numPr>
          <w:ilvl w:val="0"/>
          <w:numId w:val="20"/>
        </w:numPr>
        <w:rPr>
          <w:rFonts w:ascii="Stag Sans" w:hAnsi="Stag Sans"/>
          <w:sz w:val="23"/>
          <w:szCs w:val="23"/>
        </w:rPr>
      </w:pPr>
      <w:r w:rsidRPr="00B81B06">
        <w:rPr>
          <w:rFonts w:ascii="Stag Sans" w:hAnsi="Stag Sans"/>
          <w:sz w:val="23"/>
          <w:szCs w:val="23"/>
        </w:rPr>
        <w:t>Support recruitment efforts: administer job postings, schedule interviews</w:t>
      </w:r>
    </w:p>
    <w:p w14:paraId="45E930F9" w14:textId="763C9F71" w:rsidR="00B81B06" w:rsidRDefault="00B81B06" w:rsidP="00A35B34">
      <w:pPr>
        <w:pStyle w:val="ListParagraph"/>
        <w:numPr>
          <w:ilvl w:val="0"/>
          <w:numId w:val="17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3"/>
          <w:szCs w:val="23"/>
        </w:rPr>
        <w:t>Supports the DPC in maintaining organizational charts, employee directory, emergency contacts, allergy, birthday and anniversary lists and slack recognition, etc.</w:t>
      </w:r>
    </w:p>
    <w:p w14:paraId="0EBDB973" w14:textId="15219268" w:rsidR="00ED1F0B" w:rsidRDefault="00ED1F0B" w:rsidP="00ED1F0B">
      <w:pPr>
        <w:rPr>
          <w:rFonts w:ascii="Stag Sans" w:hAnsi="Stag Sans"/>
          <w:sz w:val="23"/>
          <w:szCs w:val="23"/>
        </w:rPr>
      </w:pPr>
    </w:p>
    <w:p w14:paraId="7583FAB5" w14:textId="1AA64085" w:rsidR="00ED1F0B" w:rsidRPr="008B4A1A" w:rsidRDefault="00ED1F0B" w:rsidP="00ED1F0B">
      <w:pPr>
        <w:rPr>
          <w:rFonts w:ascii="Stag Sans" w:hAnsi="Stag Sans"/>
          <w:b/>
          <w:bCs/>
          <w:color w:val="C00000"/>
          <w:sz w:val="23"/>
          <w:szCs w:val="23"/>
        </w:rPr>
      </w:pPr>
      <w:r>
        <w:rPr>
          <w:rFonts w:ascii="Stag Sans" w:hAnsi="Stag Sans"/>
          <w:b/>
          <w:bCs/>
          <w:color w:val="C00000"/>
          <w:sz w:val="23"/>
          <w:szCs w:val="23"/>
        </w:rPr>
        <w:t>Membership</w:t>
      </w:r>
    </w:p>
    <w:p w14:paraId="73DE741D" w14:textId="77EB3145" w:rsidR="00ED1F0B" w:rsidRDefault="00ED1F0B" w:rsidP="00ED1F0B">
      <w:pPr>
        <w:pStyle w:val="ListParagraph"/>
        <w:numPr>
          <w:ilvl w:val="0"/>
          <w:numId w:val="17"/>
        </w:numPr>
        <w:rPr>
          <w:rFonts w:ascii="Stag Sans" w:hAnsi="Stag Sans"/>
          <w:sz w:val="23"/>
          <w:szCs w:val="23"/>
        </w:rPr>
      </w:pPr>
      <w:r>
        <w:rPr>
          <w:rFonts w:ascii="Stag Sans" w:hAnsi="Stag Sans"/>
          <w:sz w:val="23"/>
          <w:szCs w:val="23"/>
        </w:rPr>
        <w:t xml:space="preserve">Run the monthly membership renewals invoicing process through available software such as Bill.com, Salesforce.com and tracking responses via email. </w:t>
      </w:r>
    </w:p>
    <w:p w14:paraId="43FA5462" w14:textId="77777777" w:rsidR="00ED1F0B" w:rsidRPr="00ED1F0B" w:rsidRDefault="00ED1F0B" w:rsidP="00ED1F0B">
      <w:pPr>
        <w:rPr>
          <w:rFonts w:ascii="Stag Sans" w:hAnsi="Stag Sans"/>
          <w:sz w:val="23"/>
          <w:szCs w:val="23"/>
        </w:rPr>
      </w:pPr>
    </w:p>
    <w:p w14:paraId="4A92CD1A" w14:textId="77777777" w:rsidR="00B81B06" w:rsidRDefault="00B81B06" w:rsidP="00B81B06">
      <w:pPr>
        <w:rPr>
          <w:rFonts w:ascii="Stag Sans" w:eastAsia="Stag Sans" w:hAnsi="Stag Sans"/>
          <w:bCs/>
          <w:sz w:val="22"/>
          <w:szCs w:val="22"/>
        </w:rPr>
      </w:pPr>
    </w:p>
    <w:p w14:paraId="2C19ECA5" w14:textId="77777777" w:rsidR="00B81B06" w:rsidRPr="008B4A1A" w:rsidRDefault="00B81B06" w:rsidP="00B81B06">
      <w:pPr>
        <w:rPr>
          <w:rFonts w:ascii="Stag Sans" w:eastAsia="Stag Sans" w:hAnsi="Stag Sans"/>
          <w:b/>
          <w:color w:val="C00000"/>
          <w:sz w:val="22"/>
          <w:szCs w:val="22"/>
        </w:rPr>
      </w:pPr>
      <w:bookmarkStart w:id="0" w:name="_Hlk30147018"/>
      <w:r w:rsidRPr="008B4A1A">
        <w:rPr>
          <w:rFonts w:ascii="Stag Sans" w:eastAsia="Stag Sans" w:hAnsi="Stag Sans"/>
          <w:b/>
          <w:color w:val="C00000"/>
          <w:sz w:val="22"/>
          <w:szCs w:val="22"/>
        </w:rPr>
        <w:t xml:space="preserve">Culture Transformation/Racial Equity </w:t>
      </w:r>
    </w:p>
    <w:bookmarkEnd w:id="0"/>
    <w:p w14:paraId="79983A59" w14:textId="77777777" w:rsidR="00B81B06" w:rsidRDefault="00B81B06" w:rsidP="00A35B34">
      <w:pPr>
        <w:numPr>
          <w:ilvl w:val="0"/>
          <w:numId w:val="21"/>
        </w:numPr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t>Help GEO make progress on our strategy, advance our change agenda and serve the field in the areas of culture, racial equity and organizational structure and talent.</w:t>
      </w:r>
    </w:p>
    <w:p w14:paraId="60036250" w14:textId="77777777" w:rsidR="00B81B06" w:rsidRDefault="00B81B06" w:rsidP="00A35B34">
      <w:pPr>
        <w:spacing w:after="160" w:line="252" w:lineRule="auto"/>
        <w:ind w:left="720"/>
        <w:contextualSpacing/>
        <w:rPr>
          <w:rFonts w:ascii="Stag Sans" w:hAnsi="Stag Sans"/>
          <w:sz w:val="22"/>
          <w:szCs w:val="22"/>
        </w:rPr>
      </w:pPr>
      <w:r>
        <w:rPr>
          <w:rFonts w:ascii="Stag Sans" w:hAnsi="Stag Sans"/>
          <w:sz w:val="22"/>
          <w:szCs w:val="22"/>
        </w:rPr>
        <w:t>Engage and contribute to full and small group conversations around centering racial equity in GEO’s internal culture and external programming.</w:t>
      </w:r>
    </w:p>
    <w:p w14:paraId="7CDF8C2C" w14:textId="77777777" w:rsidR="00B81B06" w:rsidRDefault="00B81B06" w:rsidP="00B81B06">
      <w:pPr>
        <w:spacing w:after="160" w:line="252" w:lineRule="auto"/>
        <w:ind w:left="720"/>
        <w:contextualSpacing/>
        <w:rPr>
          <w:rFonts w:ascii="Stag" w:hAnsi="Stag"/>
          <w:sz w:val="23"/>
          <w:szCs w:val="23"/>
        </w:rPr>
      </w:pPr>
    </w:p>
    <w:p w14:paraId="27117084" w14:textId="77777777" w:rsidR="00B81B06" w:rsidRPr="008B4A1A" w:rsidRDefault="00B81B06" w:rsidP="00B0203F">
      <w:pPr>
        <w:keepNext/>
        <w:keepLines/>
        <w:spacing w:before="40"/>
        <w:outlineLvl w:val="0"/>
        <w:rPr>
          <w:rFonts w:ascii="Stag" w:hAnsi="Stag"/>
          <w:b/>
          <w:bCs/>
          <w:color w:val="C00000"/>
          <w:sz w:val="23"/>
          <w:szCs w:val="23"/>
        </w:rPr>
      </w:pPr>
      <w:r w:rsidRPr="008B4A1A">
        <w:rPr>
          <w:rFonts w:ascii="Stag" w:hAnsi="Stag"/>
          <w:b/>
          <w:bCs/>
          <w:color w:val="C00000"/>
          <w:sz w:val="23"/>
          <w:szCs w:val="23"/>
        </w:rPr>
        <w:t>Operations Team + Beyond</w:t>
      </w:r>
    </w:p>
    <w:p w14:paraId="63164D98" w14:textId="77777777" w:rsidR="00B81B06" w:rsidRPr="00A35B34" w:rsidRDefault="00B81B06" w:rsidP="00A35B34">
      <w:pPr>
        <w:numPr>
          <w:ilvl w:val="0"/>
          <w:numId w:val="21"/>
        </w:numPr>
        <w:rPr>
          <w:rFonts w:ascii="Stag Sans" w:hAnsi="Stag Sans"/>
          <w:sz w:val="22"/>
          <w:szCs w:val="22"/>
        </w:rPr>
      </w:pPr>
      <w:r w:rsidRPr="00A35B34">
        <w:rPr>
          <w:rFonts w:ascii="Stag Sans" w:hAnsi="Stag Sans"/>
          <w:sz w:val="22"/>
          <w:szCs w:val="22"/>
        </w:rPr>
        <w:t>Contribute to agenda items at Operations Team meetings and retreats.</w:t>
      </w:r>
    </w:p>
    <w:p w14:paraId="69ABB1A8" w14:textId="77777777" w:rsidR="00B81B06" w:rsidRPr="00A35B34" w:rsidRDefault="00B81B06" w:rsidP="00A35B34">
      <w:pPr>
        <w:numPr>
          <w:ilvl w:val="0"/>
          <w:numId w:val="21"/>
        </w:numPr>
        <w:rPr>
          <w:rFonts w:ascii="Stag Sans" w:hAnsi="Stag Sans"/>
          <w:sz w:val="22"/>
          <w:szCs w:val="22"/>
        </w:rPr>
      </w:pPr>
      <w:r w:rsidRPr="00A35B34">
        <w:rPr>
          <w:rFonts w:ascii="Stag Sans" w:hAnsi="Stag Sans"/>
          <w:sz w:val="22"/>
          <w:szCs w:val="22"/>
        </w:rPr>
        <w:t>Participation in associate-band meetings.</w:t>
      </w:r>
    </w:p>
    <w:p w14:paraId="7ACB7A61" w14:textId="77777777" w:rsidR="00B81B06" w:rsidRPr="00A35B34" w:rsidRDefault="00B81B06" w:rsidP="00A35B34">
      <w:pPr>
        <w:numPr>
          <w:ilvl w:val="0"/>
          <w:numId w:val="21"/>
        </w:numPr>
        <w:rPr>
          <w:rFonts w:ascii="Stag Sans" w:hAnsi="Stag Sans"/>
          <w:sz w:val="22"/>
          <w:szCs w:val="22"/>
        </w:rPr>
      </w:pPr>
      <w:r w:rsidRPr="00A35B34">
        <w:rPr>
          <w:rFonts w:ascii="Stag Sans" w:hAnsi="Stag Sans"/>
          <w:sz w:val="22"/>
          <w:szCs w:val="22"/>
        </w:rPr>
        <w:t>Work with Operations Specialist to recommend and implement continual processes for improvement and upgrades.</w:t>
      </w:r>
    </w:p>
    <w:p w14:paraId="6B22E135" w14:textId="77777777" w:rsidR="00B81B06" w:rsidRPr="00A35B34" w:rsidRDefault="00B81B06" w:rsidP="00A35B34">
      <w:pPr>
        <w:numPr>
          <w:ilvl w:val="0"/>
          <w:numId w:val="21"/>
        </w:numPr>
        <w:rPr>
          <w:rFonts w:ascii="Stag Sans" w:hAnsi="Stag Sans"/>
          <w:sz w:val="22"/>
          <w:szCs w:val="22"/>
        </w:rPr>
      </w:pPr>
      <w:r w:rsidRPr="00A35B34">
        <w:rPr>
          <w:rFonts w:ascii="Stag Sans" w:hAnsi="Stag Sans"/>
          <w:sz w:val="22"/>
          <w:szCs w:val="22"/>
        </w:rPr>
        <w:t>Provide team support, filling in when others are absent to ensure continuity of processes.</w:t>
      </w:r>
    </w:p>
    <w:p w14:paraId="3426A5C4" w14:textId="77777777" w:rsidR="00B81B06" w:rsidRDefault="00B81B06" w:rsidP="00B81B06">
      <w:pPr>
        <w:spacing w:after="160" w:line="256" w:lineRule="auto"/>
        <w:rPr>
          <w:rFonts w:ascii="Stag Sans" w:hAnsi="Stag Sans"/>
          <w:sz w:val="23"/>
          <w:szCs w:val="23"/>
        </w:rPr>
      </w:pPr>
    </w:p>
    <w:p w14:paraId="49B21F41" w14:textId="1FE0B452" w:rsidR="00B81B06" w:rsidRPr="008B4A1A" w:rsidRDefault="00B81B06" w:rsidP="00B0203F">
      <w:pPr>
        <w:keepNext/>
        <w:keepLines/>
        <w:spacing w:before="40"/>
        <w:outlineLvl w:val="0"/>
        <w:rPr>
          <w:rFonts w:ascii="Stag" w:hAnsi="Stag"/>
          <w:b/>
          <w:bCs/>
          <w:color w:val="C00000"/>
          <w:sz w:val="23"/>
          <w:szCs w:val="23"/>
        </w:rPr>
      </w:pPr>
      <w:r w:rsidRPr="008B4A1A">
        <w:rPr>
          <w:rFonts w:ascii="Stag" w:hAnsi="Stag"/>
          <w:b/>
          <w:bCs/>
          <w:color w:val="C00000"/>
          <w:sz w:val="23"/>
          <w:szCs w:val="23"/>
        </w:rPr>
        <w:t xml:space="preserve">Special Projects </w:t>
      </w:r>
    </w:p>
    <w:p w14:paraId="5165CC4A" w14:textId="77777777" w:rsidR="00B81B06" w:rsidRPr="00ED1F0B" w:rsidRDefault="00B81B06" w:rsidP="00A35B34">
      <w:pPr>
        <w:pStyle w:val="ListParagraph"/>
        <w:numPr>
          <w:ilvl w:val="0"/>
          <w:numId w:val="19"/>
        </w:numPr>
        <w:rPr>
          <w:rFonts w:ascii="Stag Sans" w:hAnsi="Stag Sans"/>
          <w:sz w:val="22"/>
          <w:szCs w:val="22"/>
        </w:rPr>
      </w:pPr>
      <w:r w:rsidRPr="00ED1F0B">
        <w:rPr>
          <w:rFonts w:ascii="Stag Sans" w:hAnsi="Stag Sans"/>
          <w:sz w:val="22"/>
          <w:szCs w:val="22"/>
        </w:rPr>
        <w:t>SF backlog- assist with verifying/inputting 2019 and Q1/Q2 2020 records</w:t>
      </w:r>
    </w:p>
    <w:p w14:paraId="495B1E41" w14:textId="77777777" w:rsidR="00B81B06" w:rsidRDefault="00B81B06" w:rsidP="008B4A1A">
      <w:pPr>
        <w:pStyle w:val="ListParagraph"/>
        <w:keepNext/>
        <w:keepLines/>
        <w:spacing w:before="40" w:after="120"/>
        <w:outlineLvl w:val="0"/>
        <w:rPr>
          <w:rFonts w:ascii="Stag" w:hAnsi="Stag"/>
          <w:sz w:val="23"/>
          <w:szCs w:val="23"/>
        </w:rPr>
      </w:pPr>
    </w:p>
    <w:p w14:paraId="2C083F3B" w14:textId="77777777" w:rsidR="00715C90" w:rsidRPr="00B81B06" w:rsidRDefault="00715C90" w:rsidP="00B81B06">
      <w:bookmarkStart w:id="1" w:name="_GoBack"/>
      <w:bookmarkEnd w:id="1"/>
    </w:p>
    <w:sectPr w:rsidR="00715C90" w:rsidRPr="00B81B06" w:rsidSect="00CD26E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1F3C" w14:textId="77777777" w:rsidR="00C8757E" w:rsidRDefault="003C2D0F">
      <w:r>
        <w:separator/>
      </w:r>
    </w:p>
  </w:endnote>
  <w:endnote w:type="continuationSeparator" w:id="0">
    <w:p w14:paraId="4EF5E192" w14:textId="77777777" w:rsidR="00C8757E" w:rsidRDefault="003C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ag Sans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E7F38" w14:textId="77777777" w:rsidR="00C8757E" w:rsidRDefault="003C2D0F">
      <w:r>
        <w:separator/>
      </w:r>
    </w:p>
  </w:footnote>
  <w:footnote w:type="continuationSeparator" w:id="0">
    <w:p w14:paraId="6E0E6A8E" w14:textId="77777777" w:rsidR="00C8757E" w:rsidRDefault="003C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AEA2" w14:textId="77777777" w:rsidR="002D4B2A" w:rsidRDefault="002D4B2A">
    <w:pPr>
      <w:pStyle w:val="Header"/>
    </w:pPr>
    <w:r>
      <w:rPr>
        <w:rFonts w:ascii="Garamond" w:hAnsi="Garamond"/>
        <w:noProof/>
        <w:sz w:val="22"/>
        <w:szCs w:val="22"/>
        <w:lang w:eastAsia="zh-TW"/>
      </w:rPr>
      <w:ptab w:relativeTo="margin" w:alignment="right" w:leader="none"/>
    </w:r>
    <w:r>
      <w:rPr>
        <w:rFonts w:ascii="Garamond" w:hAnsi="Garamond"/>
        <w:noProof/>
        <w:sz w:val="22"/>
        <w:szCs w:val="22"/>
        <w:lang w:eastAsia="zh-TW"/>
      </w:rPr>
      <w:drawing>
        <wp:inline distT="0" distB="0" distL="0" distR="0" wp14:anchorId="32BA553E" wp14:editId="3164FEFF">
          <wp:extent cx="1077866" cy="580390"/>
          <wp:effectExtent l="0" t="0" r="8255" b="0"/>
          <wp:docPr id="1" name="Picture 1" descr="GEO_logo_NoTag_2c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_logo_NoTag_2c_M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40" cy="596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7174"/>
    <w:multiLevelType w:val="hybridMultilevel"/>
    <w:tmpl w:val="0D9E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2D16"/>
    <w:multiLevelType w:val="hybridMultilevel"/>
    <w:tmpl w:val="BC907E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01258C"/>
    <w:multiLevelType w:val="hybridMultilevel"/>
    <w:tmpl w:val="4D1E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C31DC"/>
    <w:multiLevelType w:val="hybridMultilevel"/>
    <w:tmpl w:val="0AE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40A15"/>
    <w:multiLevelType w:val="hybridMultilevel"/>
    <w:tmpl w:val="EAA4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4791"/>
    <w:multiLevelType w:val="hybridMultilevel"/>
    <w:tmpl w:val="9840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99E"/>
    <w:multiLevelType w:val="hybridMultilevel"/>
    <w:tmpl w:val="1AA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70B85"/>
    <w:multiLevelType w:val="multilevel"/>
    <w:tmpl w:val="35C097EA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260B36"/>
    <w:multiLevelType w:val="hybridMultilevel"/>
    <w:tmpl w:val="B0566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844D5E"/>
    <w:multiLevelType w:val="hybridMultilevel"/>
    <w:tmpl w:val="9A82F2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6A527D"/>
    <w:multiLevelType w:val="hybridMultilevel"/>
    <w:tmpl w:val="5652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67728"/>
    <w:multiLevelType w:val="hybridMultilevel"/>
    <w:tmpl w:val="FC76F3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A561BD"/>
    <w:multiLevelType w:val="hybridMultilevel"/>
    <w:tmpl w:val="A2D2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86C84"/>
    <w:multiLevelType w:val="hybridMultilevel"/>
    <w:tmpl w:val="851627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85613D"/>
    <w:multiLevelType w:val="hybridMultilevel"/>
    <w:tmpl w:val="6F4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40C3"/>
    <w:multiLevelType w:val="hybridMultilevel"/>
    <w:tmpl w:val="6ED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9"/>
  </w:num>
  <w:num w:numId="8">
    <w:abstractNumId w:val="15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5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FE"/>
    <w:rsid w:val="00034338"/>
    <w:rsid w:val="001473A6"/>
    <w:rsid w:val="00272F3D"/>
    <w:rsid w:val="002D4B2A"/>
    <w:rsid w:val="0032618F"/>
    <w:rsid w:val="003C2D0F"/>
    <w:rsid w:val="00491A32"/>
    <w:rsid w:val="005877D7"/>
    <w:rsid w:val="00595660"/>
    <w:rsid w:val="005A7DA7"/>
    <w:rsid w:val="0063651C"/>
    <w:rsid w:val="00651C23"/>
    <w:rsid w:val="00652FA6"/>
    <w:rsid w:val="006B338B"/>
    <w:rsid w:val="006B3969"/>
    <w:rsid w:val="00715C90"/>
    <w:rsid w:val="00771711"/>
    <w:rsid w:val="007C49A6"/>
    <w:rsid w:val="008255EA"/>
    <w:rsid w:val="00837366"/>
    <w:rsid w:val="008B4A1A"/>
    <w:rsid w:val="009A3224"/>
    <w:rsid w:val="009A35BD"/>
    <w:rsid w:val="009E5591"/>
    <w:rsid w:val="00A22F3E"/>
    <w:rsid w:val="00A35B34"/>
    <w:rsid w:val="00A41B92"/>
    <w:rsid w:val="00B0203F"/>
    <w:rsid w:val="00B22043"/>
    <w:rsid w:val="00B27EE0"/>
    <w:rsid w:val="00B7546C"/>
    <w:rsid w:val="00B81B06"/>
    <w:rsid w:val="00BA1387"/>
    <w:rsid w:val="00BE59FF"/>
    <w:rsid w:val="00C13967"/>
    <w:rsid w:val="00C3591B"/>
    <w:rsid w:val="00C8757E"/>
    <w:rsid w:val="00CD1D02"/>
    <w:rsid w:val="00D60D5E"/>
    <w:rsid w:val="00D90E44"/>
    <w:rsid w:val="00E32168"/>
    <w:rsid w:val="00E40409"/>
    <w:rsid w:val="00EC2402"/>
    <w:rsid w:val="00ED1F0B"/>
    <w:rsid w:val="00F222B6"/>
    <w:rsid w:val="00F818B5"/>
    <w:rsid w:val="00F964FE"/>
    <w:rsid w:val="00FA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432F"/>
  <w15:chartTrackingRefBased/>
  <w15:docId w15:val="{92770FA1-474D-4FFA-8717-2143E85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2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5C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F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964FE"/>
    <w:rPr>
      <w:b/>
      <w:bCs/>
    </w:rPr>
  </w:style>
  <w:style w:type="paragraph" w:styleId="Title">
    <w:name w:val="Title"/>
    <w:basedOn w:val="Normal"/>
    <w:next w:val="Normal"/>
    <w:link w:val="TitleChar"/>
    <w:uiPriority w:val="7"/>
    <w:qFormat/>
    <w:rsid w:val="00EC2402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EC2402"/>
    <w:rPr>
      <w:rFonts w:asciiTheme="majorHAnsi" w:eastAsiaTheme="majorEastAsia" w:hAnsiTheme="majorHAnsi" w:cstheme="majorBidi"/>
      <w:color w:val="5B9BD5" w:themeColor="accen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2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24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02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5C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5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9F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8"/>
    <w:qFormat/>
    <w:rsid w:val="002D4B2A"/>
    <w:pPr>
      <w:numPr>
        <w:ilvl w:val="1"/>
      </w:numPr>
    </w:pPr>
    <w:rPr>
      <w:rFonts w:ascii="Stag" w:hAnsi="Stag"/>
      <w:i/>
      <w:color w:val="44546A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2D4B2A"/>
    <w:rPr>
      <w:rFonts w:ascii="Stag" w:eastAsia="Times New Roman" w:hAnsi="Stag" w:cs="Times New Roman"/>
      <w:i/>
      <w:color w:val="44546A" w:themeColor="text2"/>
      <w:spacing w:val="15"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3A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3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10EA-CEFA-4F5F-A9FF-0B4A6B82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Shayda Rezazad</dc:creator>
  <cp:keywords/>
  <dc:description/>
  <cp:lastModifiedBy>Wing Li</cp:lastModifiedBy>
  <cp:revision>3</cp:revision>
  <cp:lastPrinted>2019-07-16T14:08:00Z</cp:lastPrinted>
  <dcterms:created xsi:type="dcterms:W3CDTF">2020-05-21T20:14:00Z</dcterms:created>
  <dcterms:modified xsi:type="dcterms:W3CDTF">2020-05-21T20:17:00Z</dcterms:modified>
</cp:coreProperties>
</file>